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April 13, 2020 meeting of the Hayes Township Board was called to order by Supervisor Ron VanZee at 7:00 pm. </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Board members present were: Matt Cunningham (Trustee), Julie Collard (Treasurer), Ron VanZee (Supervisor), Bob Jess (Trustee), Kristin Baranski (Clerk)</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Also Present: Tyler Ferguson (close captioning)</w:t>
      </w:r>
    </w:p>
    <w:p>
      <w:pPr>
        <w:spacing w:before="0" w:after="0" w:line="276"/>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color w:val="auto"/>
          <w:spacing w:val="0"/>
          <w:position w:val="0"/>
          <w:sz w:val="24"/>
          <w:shd w:fill="auto" w:val="clear"/>
        </w:rPr>
        <w:t xml:space="preserve">Audience Members signed in: Leslie Cunningham, Roy Griffitts, Debbie Nartan, Paul Hoadley</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b/>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PLEDGE OF ALLEGIANCE</w:t>
      </w:r>
      <w:r>
        <w:rPr>
          <w:rFonts w:ascii="Candara" w:hAnsi="Candara" w:cs="Candara" w:eastAsia="Candara"/>
          <w:b/>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Supervisor VanZee asked everyone to join him in the Pledge of Allegiance.</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REVIEWED &amp; APPROVED AGENDA:</w:t>
      </w:r>
      <w:r>
        <w:rPr>
          <w:rFonts w:ascii="Candara" w:hAnsi="Candara" w:cs="Candara" w:eastAsia="Candara"/>
          <w:color w:val="auto"/>
          <w:spacing w:val="0"/>
          <w:position w:val="0"/>
          <w:sz w:val="24"/>
          <w:shd w:fill="auto" w:val="clear"/>
        </w:rPr>
        <w:t xml:space="preserve">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Due to COVID -19 all non-essential topics have been cut from the agenda.</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Line #8 will read all reports will be replaced with correspondence and communications.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Item #9 will be addressed at a later date. Line item #10 added to reflect the Appointment of David Zipp to the Cemetery Committee.</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Ms. Baranski made a motion, supported by Ms. Collard, to approve the agenda as amended.  A roll call was taken.</w:t>
      </w:r>
    </w:p>
    <w:p>
      <w:pPr>
        <w:spacing w:before="0" w:after="0" w:line="276"/>
        <w:ind w:right="0" w:left="0" w:firstLine="0"/>
        <w:jc w:val="left"/>
        <w:rPr>
          <w:rFonts w:ascii="Candara" w:hAnsi="Candara" w:cs="Candara" w:eastAsia="Candara"/>
          <w:color w:val="FF0000"/>
          <w:spacing w:val="0"/>
          <w:position w:val="0"/>
          <w:sz w:val="24"/>
          <w:shd w:fill="auto" w:val="clear"/>
        </w:rPr>
      </w:pPr>
      <w:r>
        <w:rPr>
          <w:rFonts w:ascii="Candara" w:hAnsi="Candara" w:cs="Candara" w:eastAsia="Candara"/>
          <w:color w:val="auto"/>
          <w:spacing w:val="0"/>
          <w:position w:val="0"/>
          <w:sz w:val="24"/>
          <w:shd w:fill="auto" w:val="clear"/>
        </w:rPr>
        <w:t xml:space="preserve">Yeas: Julie Collard, Matt Cunningham, Bob Jess, Ron VanZee, Kristin Baranski</w:t>
      </w:r>
    </w:p>
    <w:p>
      <w:pPr>
        <w:spacing w:before="0" w:after="0" w:line="276"/>
        <w:ind w:right="0" w:left="0" w:firstLine="0"/>
        <w:jc w:val="left"/>
        <w:rPr>
          <w:rFonts w:ascii="Candara" w:hAnsi="Candara" w:cs="Candara" w:eastAsia="Candara"/>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color w:val="auto"/>
          <w:spacing w:val="0"/>
          <w:position w:val="0"/>
          <w:sz w:val="24"/>
          <w:u w:val="single"/>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PUBLIC COMMENTS: </w:t>
      </w:r>
      <w:r>
        <w:rPr>
          <w:rFonts w:ascii="Candara" w:hAnsi="Candara" w:cs="Candara" w:eastAsia="Candara"/>
          <w:color w:val="auto"/>
          <w:spacing w:val="0"/>
          <w:position w:val="0"/>
          <w:sz w:val="24"/>
          <w:shd w:fill="auto" w:val="clear"/>
        </w:rPr>
        <w:t xml:space="preserve"> Public comment opened at 7:07 pm.  Comments included:  Concern of firing range, possible construction on corner of Quarter line &amp; Woods Creek, interest in a noise ordinance, noise ordinance/complicated issue/ planning commission looking into. Public comments closed at 7:14 pm.</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APPROVAL OF MARCH 16, 2020 BOT MINUTES: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Mr. Jess made a motion, supported by Mr. Cunningham, to approve the March 16, 2020 Board of Trustees minutes as amended. A roll call was taken.</w:t>
      </w:r>
    </w:p>
    <w:p>
      <w:pPr>
        <w:spacing w:before="0" w:after="0" w:line="276"/>
        <w:ind w:right="0" w:left="0" w:firstLine="0"/>
        <w:jc w:val="left"/>
        <w:rPr>
          <w:rFonts w:ascii="Candara" w:hAnsi="Candara" w:cs="Candara" w:eastAsia="Candara"/>
          <w:color w:val="FF0000"/>
          <w:spacing w:val="0"/>
          <w:position w:val="0"/>
          <w:sz w:val="24"/>
          <w:shd w:fill="auto" w:val="clear"/>
        </w:rPr>
      </w:pPr>
      <w:r>
        <w:rPr>
          <w:rFonts w:ascii="Candara" w:hAnsi="Candara" w:cs="Candara" w:eastAsia="Candara"/>
          <w:color w:val="auto"/>
          <w:spacing w:val="0"/>
          <w:position w:val="0"/>
          <w:sz w:val="24"/>
          <w:shd w:fill="auto" w:val="clear"/>
        </w:rPr>
        <w:t xml:space="preserve">Yeas: Julie Collard, Matt Cunningham, Bob Jess, Ron VanZee, Kristin Baranski</w:t>
      </w:r>
    </w:p>
    <w:p>
      <w:pPr>
        <w:spacing w:before="0" w:after="0" w:line="276"/>
        <w:ind w:right="0" w:left="0" w:firstLine="0"/>
        <w:jc w:val="left"/>
        <w:rPr>
          <w:rFonts w:ascii="Candara" w:hAnsi="Candara" w:cs="Candara" w:eastAsia="Candara"/>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TREASURERS REPORT:  </w:t>
      </w:r>
      <w:r>
        <w:rPr>
          <w:rFonts w:ascii="Candara" w:hAnsi="Candara" w:cs="Candara" w:eastAsia="Candara"/>
          <w:color w:val="auto"/>
          <w:spacing w:val="0"/>
          <w:position w:val="0"/>
          <w:sz w:val="24"/>
          <w:shd w:fill="auto" w:val="clear"/>
        </w:rPr>
        <w:t xml:space="preserve">Ms. Collard presented a written report reporting all Hayes Township account balances.  </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CLERKS REPORT: APPROVAL OF WARRANTS: </w:t>
      </w:r>
      <w:r>
        <w:rPr>
          <w:rFonts w:ascii="Candara" w:hAnsi="Candara" w:cs="Candara" w:eastAsia="Candara"/>
          <w:color w:val="auto"/>
          <w:spacing w:val="0"/>
          <w:position w:val="0"/>
          <w:sz w:val="24"/>
          <w:shd w:fill="auto" w:val="clear"/>
        </w:rPr>
        <w:t xml:space="preserve"> Ms. Baranski, presented the warrants in the amount of $28,720.20.</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Ms. Collard made a motion, supported by Mr. Jess, to approve Township warrants in the amount of $28,720.20.  A roll call was taken.</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Yeas: Matt Cunningham, Julie Collard, Ron VanZee, Kristin Baranski, Bob Jess</w:t>
      </w:r>
    </w:p>
    <w:p>
      <w:pPr>
        <w:spacing w:before="0" w:after="0" w:line="276"/>
        <w:ind w:right="0" w:left="0" w:firstLine="0"/>
        <w:jc w:val="left"/>
        <w:rPr>
          <w:rFonts w:ascii="Candara" w:hAnsi="Candara" w:cs="Candara" w:eastAsia="Candara"/>
          <w:b/>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b/>
          <w:color w:val="auto"/>
          <w:spacing w:val="0"/>
          <w:position w:val="0"/>
          <w:sz w:val="24"/>
          <w:u w:val="single"/>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Correspondence and Communication:  </w:t>
      </w:r>
      <w:r>
        <w:rPr>
          <w:rFonts w:ascii="Candara" w:hAnsi="Candara" w:cs="Candara" w:eastAsia="Candara"/>
          <w:color w:val="auto"/>
          <w:spacing w:val="0"/>
          <w:position w:val="0"/>
          <w:sz w:val="24"/>
          <w:shd w:fill="auto" w:val="clear"/>
        </w:rPr>
        <w:t xml:space="preserve"> The board reached a consensus that the Township short term rental ordinance would parallel with the states stay at home mandate with the exclusion of front line and essential workers. A roll call was taken.</w:t>
      </w:r>
    </w:p>
    <w:p>
      <w:pPr>
        <w:spacing w:before="0" w:after="0" w:line="276"/>
        <w:ind w:right="0" w:left="0" w:firstLine="0"/>
        <w:jc w:val="left"/>
        <w:rPr>
          <w:rFonts w:ascii="Candara" w:hAnsi="Candara" w:cs="Candara" w:eastAsia="Candara"/>
          <w:color w:val="FF0000"/>
          <w:spacing w:val="0"/>
          <w:position w:val="0"/>
          <w:sz w:val="24"/>
          <w:shd w:fill="auto" w:val="clear"/>
        </w:rPr>
      </w:pPr>
      <w:r>
        <w:rPr>
          <w:rFonts w:ascii="Candara" w:hAnsi="Candara" w:cs="Candara" w:eastAsia="Candara"/>
          <w:color w:val="auto"/>
          <w:spacing w:val="0"/>
          <w:position w:val="0"/>
          <w:sz w:val="24"/>
          <w:shd w:fill="auto" w:val="clear"/>
        </w:rPr>
        <w:t xml:space="preserve">Yeas: Julie Collard, Matt Cunningham, Bob Jess, Ron VanZee, Kristin Baranski</w:t>
      </w:r>
    </w:p>
    <w:p>
      <w:pPr>
        <w:spacing w:before="0" w:after="0" w:line="276"/>
        <w:ind w:right="0" w:left="0" w:firstLine="0"/>
        <w:jc w:val="left"/>
        <w:rPr>
          <w:rFonts w:ascii="Candara" w:hAnsi="Candara" w:cs="Candara" w:eastAsia="Candara"/>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Supervisor VanZee shared that Hayes Township has signed a contract with the Road Commission for the Bay Shore Project construction.   Supervisor VanZee shared the terrible news that Jim Malewitz unexpected passed away last week, Jim was well respected in the community, a great family man, the Hayes Township Board  extends condolences to his friend and family.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township has also partnered up with Charlevoix public library to make Hayes township parking lot a WIFI hotspot. Effective immediately.</w:t>
      </w:r>
    </w:p>
    <w:p>
      <w:pPr>
        <w:spacing w:before="0" w:after="0" w:line="276"/>
        <w:ind w:right="0" w:left="0" w:firstLine="0"/>
        <w:jc w:val="left"/>
        <w:rPr>
          <w:rFonts w:ascii="Candara" w:hAnsi="Candara" w:cs="Candara" w:eastAsia="Candara"/>
          <w:color w:val="auto"/>
          <w:spacing w:val="0"/>
          <w:position w:val="0"/>
          <w:sz w:val="24"/>
          <w:shd w:fill="auto" w:val="clear"/>
        </w:rPr>
      </w:pPr>
    </w:p>
    <w:p>
      <w:pPr>
        <w:tabs>
          <w:tab w:val="center" w:pos="4680" w:leader="none"/>
        </w:tabs>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CEMETERY:</w:t>
      </w:r>
      <w:r>
        <w:rPr>
          <w:rFonts w:ascii="Candara" w:hAnsi="Candara" w:cs="Candara" w:eastAsia="Candara"/>
          <w:color w:val="auto"/>
          <w:spacing w:val="0"/>
          <w:position w:val="0"/>
          <w:sz w:val="24"/>
          <w:shd w:fill="auto" w:val="clear"/>
        </w:rPr>
        <w:t xml:space="preserve">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Supervisor VanZee stated the Township has received several calls concerning the cemetery and that the board acknowledges the cemetery’s condition needs to be addressed.  VanZee will consult with the Sexton.  Several Cemetery Committee positions need to be filled.</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Mr. Jess makes a motion to appoint David Zipp to the cemetery committee, supported by Ms. Collard. A roll call was taken.</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Yeas: Matt Cunningham, Julie Collard, Ron VanZee, Kristin Baranski, Bob Jess</w:t>
      </w:r>
    </w:p>
    <w:p>
      <w:pPr>
        <w:spacing w:before="0" w:after="0" w:line="276"/>
        <w:ind w:right="0" w:left="0" w:firstLine="0"/>
        <w:jc w:val="left"/>
        <w:rPr>
          <w:rFonts w:ascii="Candara" w:hAnsi="Candara" w:cs="Candara" w:eastAsia="Candara"/>
          <w:b/>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REAPPOINT PAUL IVAN ZONING BOARD OF APPEALS</w:t>
      </w:r>
      <w:r>
        <w:rPr>
          <w:rFonts w:ascii="Candara" w:hAnsi="Candara" w:cs="Candara" w:eastAsia="Candara"/>
          <w:color w:val="auto"/>
          <w:spacing w:val="0"/>
          <w:position w:val="0"/>
          <w:sz w:val="24"/>
          <w:u w:val="single"/>
          <w:shd w:fill="auto" w:val="clear"/>
        </w:rPr>
        <w:t xml:space="preserve">:</w:t>
      </w:r>
      <w:r>
        <w:rPr>
          <w:rFonts w:ascii="Candara" w:hAnsi="Candara" w:cs="Candara" w:eastAsia="Candara"/>
          <w:color w:val="auto"/>
          <w:spacing w:val="0"/>
          <w:position w:val="0"/>
          <w:sz w:val="24"/>
          <w:shd w:fill="auto" w:val="clear"/>
        </w:rPr>
        <w:t xml:space="preserve">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Mr. Jess made a motion to reappoint Paul Ivan to the zoning board of appeal supported by Mr. Cunningham. A roll call was taken.</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Yeas: Matt Cunningham, Julie Collard, Ron VanZee, Kristin Baranski, Bob Jess</w:t>
      </w:r>
    </w:p>
    <w:p>
      <w:pPr>
        <w:spacing w:before="0" w:after="0" w:line="276"/>
        <w:ind w:right="0" w:left="0" w:firstLine="0"/>
        <w:jc w:val="left"/>
        <w:rPr>
          <w:rFonts w:ascii="Candara" w:hAnsi="Candara" w:cs="Candara" w:eastAsia="Candara"/>
          <w:b/>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BECKETT AND RAEDER REPORT: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Supervisor VanZee stated that Beckett and Raeder have been communicating with engineering firms and there is concern about how to maintain the shale wall and prevent the continuous rock slide. They presented a quote to maintain the hill side to be between $400,000.00 and $440,000.00.  Beckett and Raeder will continue to research additional options to secure wall.</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PUBLIC COMMENTS: </w:t>
      </w:r>
      <w:r>
        <w:rPr>
          <w:rFonts w:ascii="Candara" w:hAnsi="Candara" w:cs="Candara" w:eastAsia="Candara"/>
          <w:color w:val="auto"/>
          <w:spacing w:val="0"/>
          <w:position w:val="0"/>
          <w:sz w:val="24"/>
          <w:shd w:fill="auto" w:val="clear"/>
        </w:rPr>
        <w:t xml:space="preserve">Public comments opened at 7:53 pm.</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Public comments included concerns for the stabilization of the shale wall and comment that it needs to be a long-term solution not a quick fix. Supervisor VanZee responded they are researching the best course of action and seeking maintenance and development grants.</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The township has been awarded two community grants for a green space with a natural play area at Hayes Township Park and a play structure located at the Township Hall.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Public comments closed at 8:02 p.m.</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b/>
          <w:color w:val="auto"/>
          <w:spacing w:val="0"/>
          <w:position w:val="0"/>
          <w:sz w:val="24"/>
          <w:u w:val="single"/>
          <w:shd w:fill="auto" w:val="clear"/>
        </w:rPr>
        <w:t xml:space="preserve">ADJOURNMENT: </w:t>
      </w:r>
      <w:r>
        <w:rPr>
          <w:rFonts w:ascii="Candara" w:hAnsi="Candara" w:cs="Candara" w:eastAsia="Candara"/>
          <w:color w:val="auto"/>
          <w:spacing w:val="0"/>
          <w:position w:val="0"/>
          <w:sz w:val="24"/>
          <w:shd w:fill="auto" w:val="clear"/>
        </w:rPr>
        <w:t xml:space="preserve">Mr. Jess made a motion, supported by Mr. Cunningham, to adjourn at </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8:02 p.m.</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Yeas: Matt Cunningham, Julie Collard, Ron VanZee, Kristin Baranski, Bob Jess</w:t>
      </w:r>
    </w:p>
    <w:p>
      <w:pPr>
        <w:spacing w:before="0" w:after="0" w:line="276"/>
        <w:ind w:right="0" w:left="0" w:firstLine="0"/>
        <w:jc w:val="left"/>
        <w:rPr>
          <w:rFonts w:ascii="Candara" w:hAnsi="Candara" w:cs="Candara" w:eastAsia="Candara"/>
          <w:b/>
          <w:color w:val="auto"/>
          <w:spacing w:val="0"/>
          <w:position w:val="0"/>
          <w:sz w:val="24"/>
          <w:u w:val="single"/>
          <w:shd w:fill="auto" w:val="clear"/>
        </w:rPr>
      </w:pPr>
      <w:r>
        <w:rPr>
          <w:rFonts w:ascii="Candara" w:hAnsi="Candara" w:cs="Candara" w:eastAsia="Candara"/>
          <w:color w:val="auto"/>
          <w:spacing w:val="0"/>
          <w:position w:val="0"/>
          <w:sz w:val="24"/>
          <w:shd w:fill="auto" w:val="clear"/>
        </w:rPr>
        <w:t xml:space="preserve">Nays: None</w:t>
        <w:tab/>
        <w:tab/>
      </w:r>
      <w:r>
        <w:rPr>
          <w:rFonts w:ascii="Candara" w:hAnsi="Candara" w:cs="Candara" w:eastAsia="Candara"/>
          <w:b/>
          <w:color w:val="auto"/>
          <w:spacing w:val="0"/>
          <w:position w:val="0"/>
          <w:sz w:val="24"/>
          <w:u w:val="single"/>
          <w:shd w:fill="auto" w:val="clear"/>
        </w:rPr>
        <w:t xml:space="preserve">Motion Carried</w:t>
      </w:r>
    </w:p>
    <w:p>
      <w:pPr>
        <w:spacing w:before="0" w:after="0" w:line="276"/>
        <w:ind w:right="0" w:left="0" w:firstLine="0"/>
        <w:jc w:val="left"/>
        <w:rPr>
          <w:rFonts w:ascii="Candara" w:hAnsi="Candara" w:cs="Candara" w:eastAsia="Candara"/>
          <w:b/>
          <w:color w:val="auto"/>
          <w:spacing w:val="0"/>
          <w:position w:val="0"/>
          <w:sz w:val="24"/>
          <w:u w:val="single"/>
          <w:shd w:fill="auto" w:val="clear"/>
        </w:rPr>
      </w:pPr>
    </w:p>
    <w:p>
      <w:pPr>
        <w:spacing w:before="0" w:after="0" w:line="276"/>
        <w:ind w:right="0" w:left="0" w:firstLine="0"/>
        <w:jc w:val="left"/>
        <w:rPr>
          <w:rFonts w:ascii="Candara" w:hAnsi="Candara" w:cs="Candara" w:eastAsia="Candara"/>
          <w:b/>
          <w:color w:val="auto"/>
          <w:spacing w:val="0"/>
          <w:position w:val="0"/>
          <w:sz w:val="24"/>
          <w:u w:val="single"/>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Respectfully Submitted,</w:t>
      </w:r>
    </w:p>
    <w:p>
      <w:pPr>
        <w:spacing w:before="0" w:after="0" w:line="276"/>
        <w:ind w:right="0" w:left="0" w:firstLine="0"/>
        <w:jc w:val="left"/>
        <w:rPr>
          <w:rFonts w:ascii="Candara" w:hAnsi="Candara" w:cs="Candara" w:eastAsia="Candara"/>
          <w:color w:val="auto"/>
          <w:spacing w:val="0"/>
          <w:position w:val="0"/>
          <w:sz w:val="24"/>
          <w:shd w:fill="auto" w:val="clear"/>
        </w:rPr>
      </w:pP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Kristin Baranski</w:t>
      </w:r>
    </w:p>
    <w:p>
      <w:pPr>
        <w:spacing w:before="0" w:after="0" w:line="276"/>
        <w:ind w:right="0" w:left="0" w:firstLine="0"/>
        <w:jc w:val="left"/>
        <w:rPr>
          <w:rFonts w:ascii="Candara" w:hAnsi="Candara" w:cs="Candara" w:eastAsia="Candara"/>
          <w:color w:val="auto"/>
          <w:spacing w:val="0"/>
          <w:position w:val="0"/>
          <w:sz w:val="24"/>
          <w:shd w:fill="auto" w:val="clear"/>
        </w:rPr>
      </w:pPr>
      <w:r>
        <w:rPr>
          <w:rFonts w:ascii="Candara" w:hAnsi="Candara" w:cs="Candara" w:eastAsia="Candara"/>
          <w:color w:val="auto"/>
          <w:spacing w:val="0"/>
          <w:position w:val="0"/>
          <w:sz w:val="24"/>
          <w:shd w:fill="auto" w:val="clear"/>
        </w:rPr>
        <w:t xml:space="preserve">Hayes Township Clerk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