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AGENDA</w:t>
      </w:r>
    </w:p>
    <w:p>
      <w:pPr>
        <w:spacing w:before="0" w:after="16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HAYES TOWNSHIP ANNUAL BUDGET HEARING</w:t>
      </w:r>
    </w:p>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6:00p.m.     June 8, 2020</w:t>
      </w:r>
    </w:p>
    <w:p>
      <w:pPr>
        <w:spacing w:before="0" w:after="160" w:line="240"/>
        <w:ind w:right="0" w:left="0" w:firstLine="0"/>
        <w:jc w:val="center"/>
        <w:rPr>
          <w:rFonts w:ascii="Calibri" w:hAnsi="Calibri" w:cs="Calibri" w:eastAsia="Calibri"/>
          <w:b/>
          <w:color w:val="auto"/>
          <w:spacing w:val="0"/>
          <w:position w:val="0"/>
          <w:sz w:val="24"/>
          <w:shd w:fill="auto" w:val="clear"/>
        </w:rPr>
      </w:pPr>
      <w:hyperlink xmlns:r="http://schemas.openxmlformats.org/officeDocument/2006/relationships" r:id="docRId0">
        <w:r>
          <w:rPr>
            <w:rFonts w:ascii="Calibri" w:hAnsi="Calibri" w:cs="Calibri" w:eastAsia="Calibri"/>
            <w:b/>
            <w:color w:val="0563C1"/>
            <w:spacing w:val="0"/>
            <w:position w:val="0"/>
            <w:sz w:val="24"/>
            <w:u w:val="single"/>
            <w:shd w:fill="auto" w:val="clear"/>
          </w:rPr>
          <w:t xml:space="preserve">www.zoom.us</w:t>
        </w:r>
      </w:hyperlink>
    </w:p>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Meeting ID: 889 3418 0119</w:t>
        <w:tab/>
      </w:r>
    </w:p>
    <w:p>
      <w:pPr>
        <w:spacing w:before="0" w:after="225"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Call in: 1.929.056.6099</w:t>
      </w: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b/>
            <w:color w:val="303030"/>
            <w:spacing w:val="0"/>
            <w:position w:val="0"/>
            <w:sz w:val="26"/>
            <w:u w:val="single"/>
            <w:shd w:fill="FFFFFF" w:val="clear"/>
          </w:rPr>
          <w:t xml:space="preserve">https://us02web.zoom.us/j/88934180119</w:t>
        </w:r>
      </w:hyperlink>
    </w:p>
    <w:p>
      <w:pPr>
        <w:spacing w:before="0" w:after="160" w:line="240"/>
        <w:ind w:right="0" w:left="0" w:firstLine="0"/>
        <w:jc w:val="center"/>
        <w:rPr>
          <w:rFonts w:ascii="Calibri" w:hAnsi="Calibri" w:cs="Calibri" w:eastAsia="Calibri"/>
          <w:b/>
          <w:color w:val="auto"/>
          <w:spacing w:val="0"/>
          <w:position w:val="0"/>
          <w:sz w:val="24"/>
          <w:shd w:fill="auto" w:val="clear"/>
        </w:rPr>
      </w:pPr>
    </w:p>
    <w:p>
      <w:pPr>
        <w:spacing w:before="0" w:after="160" w:line="240"/>
        <w:ind w:right="0" w:left="0" w:firstLine="0"/>
        <w:jc w:val="center"/>
        <w:rPr>
          <w:rFonts w:ascii="Calibri" w:hAnsi="Calibri" w:cs="Calibri" w:eastAsia="Calibri"/>
          <w:b/>
          <w:color w:val="auto"/>
          <w:spacing w:val="0"/>
          <w:position w:val="0"/>
          <w:sz w:val="24"/>
          <w:shd w:fill="auto" w:val="clear"/>
        </w:rPr>
      </w:pPr>
    </w:p>
    <w:p>
      <w:pPr>
        <w:spacing w:before="0" w:after="160" w:line="240"/>
        <w:ind w:right="0" w:left="0" w:firstLine="0"/>
        <w:jc w:val="center"/>
        <w:rPr>
          <w:rFonts w:ascii="Calibri" w:hAnsi="Calibri" w:cs="Calibri" w:eastAsia="Calibri"/>
          <w:b/>
          <w:color w:val="auto"/>
          <w:spacing w:val="0"/>
          <w:position w:val="0"/>
          <w:sz w:val="24"/>
          <w:shd w:fill="auto" w:val="clear"/>
        </w:rPr>
      </w:pPr>
    </w:p>
    <w:p>
      <w:pPr>
        <w:numPr>
          <w:ilvl w:val="0"/>
          <w:numId w:val="4"/>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to Order</w:t>
      </w:r>
    </w:p>
    <w:p>
      <w:pPr>
        <w:numPr>
          <w:ilvl w:val="0"/>
          <w:numId w:val="4"/>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and Approval of Annual Meeting Agenda</w:t>
      </w:r>
    </w:p>
    <w:p>
      <w:pPr>
        <w:numPr>
          <w:ilvl w:val="0"/>
          <w:numId w:val="4"/>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Truth in Taxation Verification</w:t>
      </w:r>
    </w:p>
    <w:p>
      <w:pPr>
        <w:numPr>
          <w:ilvl w:val="0"/>
          <w:numId w:val="4"/>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Presents 2020/2021 Fiscal Year Budget</w:t>
      </w:r>
    </w:p>
    <w:p>
      <w:pPr>
        <w:numPr>
          <w:ilvl w:val="0"/>
          <w:numId w:val="4"/>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Comments</w:t>
      </w:r>
    </w:p>
    <w:p>
      <w:pPr>
        <w:numPr>
          <w:ilvl w:val="0"/>
          <w:numId w:val="4"/>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Adjourn Annual Meeting</w:t>
      </w:r>
    </w:p>
    <w:p>
      <w:pPr>
        <w:spacing w:before="0" w:after="160" w:line="360"/>
        <w:ind w:right="0" w:left="720" w:firstLine="0"/>
        <w:jc w:val="left"/>
        <w:rPr>
          <w:rFonts w:ascii="Calibri" w:hAnsi="Calibri" w:cs="Calibri" w:eastAsia="Calibri"/>
          <w:color w:val="auto"/>
          <w:spacing w:val="0"/>
          <w:position w:val="0"/>
          <w:sz w:val="22"/>
          <w:shd w:fill="auto" w:val="clear"/>
        </w:rPr>
      </w:pPr>
    </w:p>
    <w:p>
      <w:pPr>
        <w:spacing w:before="0" w:after="16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AGENDA</w:t>
      </w:r>
    </w:p>
    <w:p>
      <w:pPr>
        <w:spacing w:before="0" w:after="16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HAYES TOWNSHIP BOARD OF TRUSTEES</w:t>
      </w:r>
    </w:p>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7:00p.m.     June 8, 2020</w:t>
      </w:r>
    </w:p>
    <w:p>
      <w:pPr>
        <w:spacing w:before="0" w:after="160" w:line="240"/>
        <w:ind w:right="0" w:left="0" w:firstLine="0"/>
        <w:jc w:val="center"/>
        <w:rPr>
          <w:rFonts w:ascii="Calibri" w:hAnsi="Calibri" w:cs="Calibri" w:eastAsia="Calibri"/>
          <w:b/>
          <w:color w:val="auto"/>
          <w:spacing w:val="0"/>
          <w:position w:val="0"/>
          <w:sz w:val="24"/>
          <w:shd w:fill="auto" w:val="clear"/>
        </w:rPr>
      </w:pPr>
      <w:hyperlink xmlns:r="http://schemas.openxmlformats.org/officeDocument/2006/relationships" r:id="docRId2">
        <w:r>
          <w:rPr>
            <w:rFonts w:ascii="Calibri" w:hAnsi="Calibri" w:cs="Calibri" w:eastAsia="Calibri"/>
            <w:b/>
            <w:color w:val="0563C1"/>
            <w:spacing w:val="0"/>
            <w:position w:val="0"/>
            <w:sz w:val="24"/>
            <w:u w:val="single"/>
            <w:shd w:fill="auto" w:val="clear"/>
          </w:rPr>
          <w:t xml:space="preserve">www.zoom.us</w:t>
        </w:r>
      </w:hyperlink>
    </w:p>
    <w:p>
      <w:pPr>
        <w:spacing w:before="0" w:after="16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Meeting ID: 889 3418 0119</w:t>
        <w:tab/>
      </w:r>
    </w:p>
    <w:p>
      <w:pPr>
        <w:spacing w:before="0" w:after="225"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Call in: 1.929.056.6099</w:t>
      </w: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b/>
            <w:color w:val="303030"/>
            <w:spacing w:val="0"/>
            <w:position w:val="0"/>
            <w:sz w:val="26"/>
            <w:u w:val="single"/>
            <w:shd w:fill="FFFFFF" w:val="clear"/>
          </w:rPr>
          <w:t xml:space="preserve">https://us02web.zoom.us/j/88934180119</w:t>
        </w:r>
      </w:hyperlink>
    </w:p>
    <w:p>
      <w:pPr>
        <w:spacing w:before="0" w:after="160" w:line="360"/>
        <w:ind w:right="0" w:left="720" w:firstLine="0"/>
        <w:jc w:val="left"/>
        <w:rPr>
          <w:rFonts w:ascii="Calibri" w:hAnsi="Calibri" w:cs="Calibri" w:eastAsia="Calibri"/>
          <w:color w:val="auto"/>
          <w:spacing w:val="0"/>
          <w:position w:val="0"/>
          <w:sz w:val="22"/>
          <w:shd w:fill="auto" w:val="clear"/>
        </w:rPr>
      </w:pP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to Order</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Pledge of Allegiance recited by Ron VanZee</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and Approval of Agenda</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Comments</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Approval of Regular Meeting Minutes May 11, 2020, Approval of Budget Workshop Minutes April 29</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2020 and Approval of Special Meeting Minutes May 26, 2020</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Clerks Report: Approval of Warrants</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Correspondences</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Fiscal Year 2020/2021 Fiscal Budget: (Board will consider approving 2020/2021 Fiscal Budget)</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Beckett and Raeder Park Proposal</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Neighborhood Fireworks</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Hayes Township Park Boat Launch</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Hayes Township donation to local learning center</w:t>
      </w:r>
    </w:p>
    <w:p>
      <w:pPr>
        <w:numPr>
          <w:ilvl w:val="0"/>
          <w:numId w:val="10"/>
        </w:numPr>
        <w:spacing w:before="0" w:after="16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Comments</w:t>
      </w:r>
    </w:p>
    <w:p>
      <w:pPr>
        <w:spacing w:before="0" w:after="16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OLD BUSINESS:</w:t>
        <w:tab/>
      </w:r>
    </w:p>
    <w:p>
      <w:pPr>
        <w:numPr>
          <w:ilvl w:val="0"/>
          <w:numId w:val="12"/>
        </w:numPr>
        <w:spacing w:before="0" w:after="160" w:line="360"/>
        <w:ind w:right="0" w:left="7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Policies</w:t>
      </w:r>
    </w:p>
    <w:p>
      <w:pPr>
        <w:numPr>
          <w:ilvl w:val="0"/>
          <w:numId w:val="12"/>
        </w:numPr>
        <w:spacing w:before="0" w:after="160" w:line="360"/>
        <w:ind w:right="0" w:left="705"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Consumer Fireworks Regulations</w:t>
      </w:r>
    </w:p>
    <w:p>
      <w:pPr>
        <w:spacing w:before="0" w:after="16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ADJOURN MEETING</w:t>
      </w:r>
    </w:p>
    <w:p>
      <w:pPr>
        <w:spacing w:before="0" w:after="160" w:line="360"/>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Welcome to Hayes Township Board of Trustees Meeting.  We are glad you could join us as we discuss the future of our Township as well as attend to the day to day obligations.</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agenda is typically prepared in advance of the meeting so that the board and the public have an opportunity to prepare for our meeting.  There may other issues that arise between when it is prepared and meeting time, we may make amendments or adopt as presented.</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Comment is a time when the public may speak on any subject concerning the township.  The Board typically will try to answer questions however there may be times that we do not have the answers.  We will always try to get those answers for you. We ask that you are respectful of one another and understand we are in a public setting.  Please keep your comments as brief as possible to allow all who would like to speak have that opportunity.</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first real order of business prior to beginning new business is to approve the minutes of the previous meeting.  This allows the board to correct any errors and provide an accurate record of that meeting.</w:t>
      </w:r>
    </w:p>
    <w:p>
      <w:pPr>
        <w:numPr>
          <w:ilvl w:val="0"/>
          <w:numId w:val="1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Approval of warrants: General and Capitol Project.  The Board of Trustees is responsible as a whole to ensure that your tax dollars are spent wisely and that expenditures are accurate and properly accounted for.  Each member of the board is equally responsible.  The Clerk or Deputy Clerk prepare and sign checks for invoices submitted.  The Treasurer reviews all invoices against the checks to again check for accuracy.  After the warrants are approved by the board, the Treasurer signs and disburses the checks to each vendor.</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few items on the agenda are the reports from different aspects of the Township and the County.  By hearing those reports ahead of new business, it allows the board to have a better understanding of the township as a whole preparing them for better decisions.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10">
    <w:abstractNumId w:val="12"/>
  </w:num>
  <w:num w:numId="12">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us02web.zoom.us/j/88934180119" Id="docRId1" Type="http://schemas.openxmlformats.org/officeDocument/2006/relationships/hyperlink" /><Relationship TargetMode="External" Target="https://us02web.zoom.us/j/88934180119" Id="docRId3" Type="http://schemas.openxmlformats.org/officeDocument/2006/relationships/hyperlink" /><Relationship Target="styles.xml" Id="docRId5" Type="http://schemas.openxmlformats.org/officeDocument/2006/relationships/styles" /><Relationship TargetMode="External" Target="http://www.zoom.us/" Id="docRId0" Type="http://schemas.openxmlformats.org/officeDocument/2006/relationships/hyperlink" /><Relationship TargetMode="External" Target="http://www.zoom.us/" Id="docRId2" Type="http://schemas.openxmlformats.org/officeDocument/2006/relationships/hyperlink" /><Relationship Target="numbering.xml" Id="docRId4" Type="http://schemas.openxmlformats.org/officeDocument/2006/relationships/numbering" /></Relationships>
</file>